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BAA7" w14:textId="4A85D605" w:rsidR="009556B6" w:rsidRDefault="00BD23A2" w:rsidP="00542D65">
      <w:pPr>
        <w:jc w:val="both"/>
      </w:pPr>
      <w:r>
        <w:t xml:space="preserve">An alle Mitarbeiter*innen, </w:t>
      </w:r>
    </w:p>
    <w:p w14:paraId="0B7063DF" w14:textId="71B4249F" w:rsidR="00BD23A2" w:rsidRDefault="00BD23A2" w:rsidP="00542D65">
      <w:pPr>
        <w:jc w:val="both"/>
      </w:pPr>
    </w:p>
    <w:p w14:paraId="46519A0F" w14:textId="1650BB19" w:rsidR="00BD23A2" w:rsidRDefault="00BD23A2" w:rsidP="00542D65">
      <w:pPr>
        <w:jc w:val="both"/>
      </w:pPr>
      <w:r>
        <w:t>Ab Mittwoch, den 24. November 2021 gilt das neue Infektionsschutzgesetz, das uns als Unternehmen zwingt, bestimmte Regelungen einzuhalten.</w:t>
      </w:r>
    </w:p>
    <w:p w14:paraId="322671BE" w14:textId="07E660B1" w:rsidR="00BD23A2" w:rsidRDefault="00BD23A2" w:rsidP="00542D65">
      <w:pPr>
        <w:jc w:val="both"/>
      </w:pPr>
    </w:p>
    <w:p w14:paraId="2C181189" w14:textId="2C96DF6E" w:rsidR="00BD23A2" w:rsidRDefault="00BD23A2" w:rsidP="001E1BA7">
      <w:pPr>
        <w:jc w:val="both"/>
      </w:pPr>
      <w:r>
        <w:t>Es gilt der 3-G-Status</w:t>
      </w:r>
      <w:r w:rsidR="004774CA">
        <w:t xml:space="preserve"> (Geimpft, Genesen, Getestet) </w:t>
      </w:r>
    </w:p>
    <w:p w14:paraId="3264D1C2" w14:textId="77777777" w:rsidR="001F0B7C" w:rsidRDefault="001F0B7C" w:rsidP="00542D65">
      <w:pPr>
        <w:pStyle w:val="Listenabsatz"/>
        <w:jc w:val="both"/>
      </w:pPr>
    </w:p>
    <w:p w14:paraId="1A3F48F3" w14:textId="4213C85C" w:rsidR="001F0B7C" w:rsidRDefault="001F0B7C" w:rsidP="00542D65">
      <w:pPr>
        <w:pStyle w:val="Listenabsatz"/>
        <w:jc w:val="both"/>
      </w:pPr>
      <w:r>
        <w:t>Das bedeutet, dass nur Mitarbeiter und Kunden Zutritt zu unserem Firmengelände haben, die nachweislich geimpft, genesen oder getestet (Schnelltest</w:t>
      </w:r>
      <w:r w:rsidR="0080601A">
        <w:t xml:space="preserve"> nicht älter als 24 Stunden</w:t>
      </w:r>
      <w:r>
        <w:t>) sind.</w:t>
      </w:r>
    </w:p>
    <w:p w14:paraId="41D3883E" w14:textId="6B1E7D99" w:rsidR="001F0B7C" w:rsidRDefault="001F0B7C" w:rsidP="00542D65">
      <w:pPr>
        <w:pStyle w:val="Listenabsatz"/>
        <w:jc w:val="both"/>
      </w:pPr>
    </w:p>
    <w:p w14:paraId="0BC556F0" w14:textId="14486EDD" w:rsidR="001F0B7C" w:rsidRDefault="001F0B7C" w:rsidP="00542D65">
      <w:pPr>
        <w:pStyle w:val="Listenabsatz"/>
        <w:jc w:val="both"/>
      </w:pPr>
      <w:r>
        <w:t xml:space="preserve">Wir sind gesetzlich verpflichtet, das zu </w:t>
      </w:r>
      <w:r w:rsidR="00C50FC4">
        <w:t xml:space="preserve">kontrollieren und zu </w:t>
      </w:r>
      <w:r>
        <w:t>dokumentieren.</w:t>
      </w:r>
    </w:p>
    <w:p w14:paraId="56C9F9E6" w14:textId="1D84D42F" w:rsidR="001F0B7C" w:rsidRDefault="001F0B7C" w:rsidP="00542D65">
      <w:pPr>
        <w:pStyle w:val="Listenabsatz"/>
        <w:jc w:val="both"/>
      </w:pPr>
    </w:p>
    <w:p w14:paraId="0BCCCA92" w14:textId="434023D5" w:rsidR="001F0B7C" w:rsidRDefault="001F0B7C" w:rsidP="00542D65">
      <w:pPr>
        <w:pStyle w:val="Listenabsatz"/>
        <w:jc w:val="both"/>
      </w:pPr>
      <w:r>
        <w:t xml:space="preserve">Für Mitarbeiter bedeutet das: </w:t>
      </w:r>
    </w:p>
    <w:p w14:paraId="0EAB831D" w14:textId="64D1B61E" w:rsidR="001F0B7C" w:rsidRDefault="001F0B7C" w:rsidP="00542D65">
      <w:pPr>
        <w:pStyle w:val="Listenabsatz"/>
        <w:jc w:val="both"/>
      </w:pPr>
    </w:p>
    <w:p w14:paraId="5C447AC8" w14:textId="44F4155B" w:rsidR="001F0B7C" w:rsidRDefault="001F0B7C" w:rsidP="00542D65">
      <w:pPr>
        <w:pStyle w:val="Listenabsatz"/>
        <w:jc w:val="both"/>
      </w:pPr>
      <w:r>
        <w:t xml:space="preserve">Der Niederlassungsleiter bzw. Abteilungsleiter </w:t>
      </w:r>
      <w:r w:rsidR="00C50FC4">
        <w:t xml:space="preserve">hat zu erfassen, welche Mitarbeiter geimpft, wer genesen und wer </w:t>
      </w:r>
      <w:r w:rsidR="00757C45">
        <w:t>u</w:t>
      </w:r>
      <w:r w:rsidR="00C50FC4">
        <w:t>ngeimpft ist.</w:t>
      </w:r>
    </w:p>
    <w:p w14:paraId="546737C1" w14:textId="16D2C00E" w:rsidR="001F0B7C" w:rsidRDefault="001F0B7C" w:rsidP="00542D65">
      <w:pPr>
        <w:pStyle w:val="Listenabsatz"/>
        <w:jc w:val="both"/>
      </w:pPr>
    </w:p>
    <w:p w14:paraId="1BD28AD0" w14:textId="1AB90D21" w:rsidR="00494E1E" w:rsidRDefault="0089605F" w:rsidP="00542D65">
      <w:pPr>
        <w:pStyle w:val="Listenabsatz"/>
        <w:jc w:val="both"/>
      </w:pPr>
      <w:r>
        <w:t xml:space="preserve">Geimpft bedeutet, dass nach der 2. Impfung </w:t>
      </w:r>
      <w:r w:rsidR="00494E1E">
        <w:t>mindestens 2 Wochen vergangen sein müssen</w:t>
      </w:r>
      <w:r w:rsidR="00542D65">
        <w:t>.</w:t>
      </w:r>
      <w:r w:rsidR="006B6AD4">
        <w:t xml:space="preserve"> Mitarbeiter, die genesen sind und danach einmal geimpft wurden</w:t>
      </w:r>
      <w:r w:rsidR="00A06A98">
        <w:t xml:space="preserve"> gelten ebenfalls als geimpft. </w:t>
      </w:r>
    </w:p>
    <w:p w14:paraId="3BD587F8" w14:textId="77777777" w:rsidR="00494E1E" w:rsidRDefault="00494E1E" w:rsidP="00542D65">
      <w:pPr>
        <w:pStyle w:val="Listenabsatz"/>
        <w:jc w:val="both"/>
      </w:pPr>
    </w:p>
    <w:p w14:paraId="18A40E4A" w14:textId="772404B5" w:rsidR="0089605F" w:rsidRDefault="0089605F" w:rsidP="00542D65">
      <w:pPr>
        <w:pStyle w:val="Listenabsatz"/>
        <w:jc w:val="both"/>
      </w:pPr>
      <w:r>
        <w:t xml:space="preserve">Genesen heißt in diesem Fall, dass der Mitarbeiter ab Erkrankung + 28 Tage für 6 Monate als genesen gilt. </w:t>
      </w:r>
    </w:p>
    <w:p w14:paraId="64E2AF74" w14:textId="77777777" w:rsidR="0089605F" w:rsidRDefault="0089605F" w:rsidP="00542D65">
      <w:pPr>
        <w:pStyle w:val="Listenabsatz"/>
        <w:jc w:val="both"/>
      </w:pPr>
    </w:p>
    <w:p w14:paraId="5CA9FCEC" w14:textId="77777777" w:rsidR="006B6AD4" w:rsidRDefault="006B6AD4" w:rsidP="00542D65">
      <w:pPr>
        <w:pStyle w:val="Listenabsatz"/>
        <w:jc w:val="both"/>
      </w:pPr>
      <w:r>
        <w:t xml:space="preserve">Alle andern gelten als ungeimpft. </w:t>
      </w:r>
    </w:p>
    <w:p w14:paraId="6D13995E" w14:textId="77777777" w:rsidR="006B6AD4" w:rsidRDefault="006B6AD4" w:rsidP="00542D65">
      <w:pPr>
        <w:pStyle w:val="Listenabsatz"/>
        <w:jc w:val="both"/>
      </w:pPr>
    </w:p>
    <w:p w14:paraId="2E1EA3DE" w14:textId="3693F5B4" w:rsidR="001F0B7C" w:rsidRDefault="00757C45" w:rsidP="00542D65">
      <w:pPr>
        <w:pStyle w:val="Listenabsatz"/>
        <w:jc w:val="both"/>
      </w:pPr>
      <w:r>
        <w:t xml:space="preserve">Wer nicht geimpft ist, muss ab Mittwoch, den 24. November 2021, bevor er </w:t>
      </w:r>
      <w:r w:rsidR="006B6AD4">
        <w:t>seine</w:t>
      </w:r>
      <w:r>
        <w:t xml:space="preserve"> </w:t>
      </w:r>
      <w:r w:rsidR="006B6AD4">
        <w:t>A</w:t>
      </w:r>
      <w:r>
        <w:t>rbeit</w:t>
      </w:r>
      <w:r w:rsidR="006B6AD4">
        <w:t xml:space="preserve"> </w:t>
      </w:r>
      <w:r>
        <w:t xml:space="preserve">beginnt, einen Schnelltest, der nicht älter als 24 Stunden ist, seinem Niederlassungsleiter bzw. Abteilungsleiter vorlegen. Der </w:t>
      </w:r>
      <w:r w:rsidRPr="0089605F">
        <w:rPr>
          <w:b/>
          <w:bCs/>
          <w:u w:val="single"/>
        </w:rPr>
        <w:t xml:space="preserve">Schnelltest muss in </w:t>
      </w:r>
      <w:r w:rsidR="0089605F" w:rsidRPr="0089605F">
        <w:rPr>
          <w:b/>
          <w:bCs/>
          <w:u w:val="single"/>
        </w:rPr>
        <w:t>einem anerkannten Testzentrum durchgeführt werden</w:t>
      </w:r>
      <w:r w:rsidR="0089605F">
        <w:t xml:space="preserve">, das Testergebnis muss vorgelegt und kontrolliert werden. Ein Selbsttest/Eigentest für zu Hause wird </w:t>
      </w:r>
      <w:r w:rsidR="0089605F" w:rsidRPr="0089605F">
        <w:rPr>
          <w:b/>
          <w:bCs/>
        </w:rPr>
        <w:t>NICHT</w:t>
      </w:r>
      <w:r w:rsidR="0089605F">
        <w:t xml:space="preserve"> akzeptiert.</w:t>
      </w:r>
    </w:p>
    <w:p w14:paraId="2F10FD03" w14:textId="39C72CCA" w:rsidR="00832254" w:rsidRDefault="00832254" w:rsidP="00542D65">
      <w:pPr>
        <w:pStyle w:val="Listenabsatz"/>
        <w:jc w:val="both"/>
      </w:pPr>
    </w:p>
    <w:p w14:paraId="290E0CEA" w14:textId="4812565F" w:rsidR="00832254" w:rsidRDefault="00832254" w:rsidP="00542D65">
      <w:pPr>
        <w:pStyle w:val="Listenabsatz"/>
        <w:jc w:val="both"/>
      </w:pPr>
      <w:r>
        <w:t xml:space="preserve">Wer diesen Nachweis nicht erbringt, muss nach Hause geschickt werden und erhält keine Lohnzahlung. </w:t>
      </w:r>
      <w:r w:rsidR="00124D28">
        <w:t xml:space="preserve">Verweigert der ungeimpfte Mitarbeiter </w:t>
      </w:r>
      <w:r w:rsidR="00D706B7">
        <w:t xml:space="preserve">weiterhin die Vorlage eines Tests kann dies bis zur Kündigung führen. </w:t>
      </w:r>
    </w:p>
    <w:p w14:paraId="0288630A" w14:textId="454C3905" w:rsidR="00D706B7" w:rsidRDefault="00D706B7" w:rsidP="00542D65">
      <w:pPr>
        <w:pStyle w:val="Listenabsatz"/>
        <w:jc w:val="both"/>
      </w:pPr>
    </w:p>
    <w:p w14:paraId="18344C1D" w14:textId="36DDA131" w:rsidR="00D706B7" w:rsidRDefault="00EF774B" w:rsidP="00542D65">
      <w:pPr>
        <w:pStyle w:val="Listenabsatz"/>
        <w:jc w:val="both"/>
      </w:pPr>
      <w:r>
        <w:t xml:space="preserve">Der Mitarbeiter ist zudem verpflichtet, </w:t>
      </w:r>
      <w:r w:rsidR="00196A79">
        <w:t>seinen aktuellen Test bei der Arbeit mitzuführen, da er jederzeit mit Kontrollen rechnen muss. Die Testergebnisse sind vom Mitarbeiter mindestens 6 Monate aufzubewahren, für den Fall einer Kontrolle</w:t>
      </w:r>
      <w:r>
        <w:t xml:space="preserve"> für mindestens 6 Monate </w:t>
      </w:r>
    </w:p>
    <w:p w14:paraId="0EDC63C8" w14:textId="37ECA3CF" w:rsidR="00EF774B" w:rsidRDefault="00EF774B" w:rsidP="00542D65">
      <w:pPr>
        <w:pStyle w:val="Listenabsatz"/>
        <w:jc w:val="both"/>
      </w:pPr>
    </w:p>
    <w:p w14:paraId="0C54FFDD" w14:textId="33E87596" w:rsidR="00EF774B" w:rsidRDefault="00EF774B" w:rsidP="00542D65">
      <w:pPr>
        <w:pStyle w:val="Listenabsatz"/>
        <w:jc w:val="both"/>
      </w:pPr>
    </w:p>
    <w:p w14:paraId="0A9A0966" w14:textId="3EA6DE9B" w:rsidR="001F0B7C" w:rsidRDefault="00A06A98" w:rsidP="00542D65">
      <w:pPr>
        <w:pStyle w:val="Listenabsatz"/>
        <w:jc w:val="both"/>
      </w:pPr>
      <w:r>
        <w:t xml:space="preserve">Bei Kunden gilt: </w:t>
      </w:r>
    </w:p>
    <w:p w14:paraId="22B6B7FA" w14:textId="56BCB93A" w:rsidR="00A06A98" w:rsidRDefault="00A06A98" w:rsidP="00542D65">
      <w:pPr>
        <w:pStyle w:val="Listenabsatz"/>
        <w:jc w:val="both"/>
      </w:pPr>
    </w:p>
    <w:p w14:paraId="211AC3E2" w14:textId="51CBF71E" w:rsidR="00A06A98" w:rsidRDefault="00A06A98" w:rsidP="00542D65">
      <w:pPr>
        <w:pStyle w:val="Listenabsatz"/>
        <w:jc w:val="both"/>
      </w:pPr>
      <w:r>
        <w:t>Vor Zutritt des Kunden muss vo</w:t>
      </w:r>
      <w:r w:rsidR="00BB3AF4">
        <w:t xml:space="preserve">n dem Mitarbeiter, der ihn </w:t>
      </w:r>
      <w:r w:rsidR="00EF774B">
        <w:t>betreut, als erstes d</w:t>
      </w:r>
      <w:r w:rsidR="00196A79">
        <w:t>er</w:t>
      </w:r>
      <w:r w:rsidR="00EF774B">
        <w:t xml:space="preserve"> 3 G - Nachwei</w:t>
      </w:r>
      <w:r w:rsidR="00196A79">
        <w:t>s</w:t>
      </w:r>
      <w:r w:rsidR="00EF774B">
        <w:t xml:space="preserve"> kontrolliert und dokumentiert werden. Ohne einen Nachweis </w:t>
      </w:r>
      <w:r w:rsidR="00196A79">
        <w:t>g</w:t>
      </w:r>
      <w:r w:rsidR="00EF774B">
        <w:t xml:space="preserve">eimpft, getestet, genesen darf dem Kunden kein Zutritt gewährt werden. </w:t>
      </w:r>
    </w:p>
    <w:p w14:paraId="6F6ADB41" w14:textId="716A356F" w:rsidR="00EF774B" w:rsidRDefault="00EF774B" w:rsidP="00542D65">
      <w:pPr>
        <w:pStyle w:val="Listenabsatz"/>
        <w:jc w:val="both"/>
      </w:pPr>
    </w:p>
    <w:p w14:paraId="1290E806" w14:textId="032543B0" w:rsidR="00EF774B" w:rsidRDefault="00EF774B" w:rsidP="00542D65">
      <w:pPr>
        <w:pStyle w:val="Listenabsatz"/>
        <w:jc w:val="both"/>
      </w:pPr>
      <w:r>
        <w:lastRenderedPageBreak/>
        <w:t>Es dürfen auch in Fahrzeugen nur Kunden mitgenommen werden, die den 3</w:t>
      </w:r>
      <w:r w:rsidR="00542D65">
        <w:t>-</w:t>
      </w:r>
      <w:r>
        <w:t>G</w:t>
      </w:r>
      <w:r w:rsidR="00542D65">
        <w:t>-</w:t>
      </w:r>
      <w:r>
        <w:t>Status haben. Kann dieser Nachweis nicht er</w:t>
      </w:r>
      <w:r w:rsidR="00196A79">
        <w:t>bracht werden,</w:t>
      </w:r>
      <w:r>
        <w:t xml:space="preserve"> darf niemand im Fahrzeug mitgenommen werden. </w:t>
      </w:r>
    </w:p>
    <w:p w14:paraId="43559E97" w14:textId="46B1EE42" w:rsidR="00EF774B" w:rsidRDefault="00EF774B" w:rsidP="00542D65">
      <w:pPr>
        <w:pStyle w:val="Listenabsatz"/>
        <w:jc w:val="both"/>
      </w:pPr>
    </w:p>
    <w:p w14:paraId="330E26EE" w14:textId="77777777" w:rsidR="00EF774B" w:rsidRDefault="00EF774B" w:rsidP="00542D65">
      <w:pPr>
        <w:pStyle w:val="Listenabsatz"/>
        <w:jc w:val="both"/>
      </w:pPr>
    </w:p>
    <w:p w14:paraId="5CA06338" w14:textId="77E05A66" w:rsidR="001F0B7C" w:rsidRDefault="00196A79" w:rsidP="00542D65">
      <w:pPr>
        <w:pStyle w:val="Listenabsatz"/>
        <w:jc w:val="both"/>
      </w:pPr>
      <w:r>
        <w:t>An den Zugängen müssen überall die Hinweise auf die 3</w:t>
      </w:r>
      <w:r w:rsidR="00542D65">
        <w:t>-</w:t>
      </w:r>
      <w:r>
        <w:t>G</w:t>
      </w:r>
      <w:r w:rsidR="00542D65">
        <w:t>-</w:t>
      </w:r>
      <w:r>
        <w:t xml:space="preserve">Regelung angebracht werden. </w:t>
      </w:r>
      <w:r w:rsidR="009714DA">
        <w:t xml:space="preserve">Einen Vordruck haben wir beigefügt. Dieser muss verwendet werden, um ein einheitliches Erscheinungsbild zu haben. </w:t>
      </w:r>
    </w:p>
    <w:p w14:paraId="7038C5CC" w14:textId="4D092602" w:rsidR="009714DA" w:rsidRDefault="009714DA" w:rsidP="00542D65">
      <w:pPr>
        <w:pStyle w:val="Listenabsatz"/>
        <w:jc w:val="both"/>
      </w:pPr>
    </w:p>
    <w:p w14:paraId="46B259B8" w14:textId="4328CDD2" w:rsidR="009714DA" w:rsidRDefault="009714DA" w:rsidP="00542D65">
      <w:pPr>
        <w:pStyle w:val="Listenabsatz"/>
        <w:jc w:val="both"/>
      </w:pPr>
    </w:p>
    <w:p w14:paraId="0F6CD34C" w14:textId="730D55CE" w:rsidR="009714DA" w:rsidRDefault="009714DA" w:rsidP="00542D65">
      <w:pPr>
        <w:pStyle w:val="Listenabsatz"/>
        <w:jc w:val="both"/>
      </w:pPr>
      <w:r>
        <w:t xml:space="preserve">Im Übrigen gilt auch weiterhin die AHA-Regelung sowie unser Hygienekonzept. </w:t>
      </w:r>
    </w:p>
    <w:p w14:paraId="61A1BCF7" w14:textId="14DB36C3" w:rsidR="009714DA" w:rsidRDefault="009714DA" w:rsidP="00542D65">
      <w:pPr>
        <w:pStyle w:val="Listenabsatz"/>
        <w:jc w:val="both"/>
      </w:pPr>
    </w:p>
    <w:p w14:paraId="38D080F3" w14:textId="4F3ECD06" w:rsidR="009714DA" w:rsidRDefault="009714DA" w:rsidP="00542D65">
      <w:pPr>
        <w:pStyle w:val="Listenabsatz"/>
        <w:jc w:val="both"/>
      </w:pPr>
      <w:r>
        <w:t xml:space="preserve">Wir weisen mit Nachdruck darauf hin, dass der Niederlassungsleiter bzw. </w:t>
      </w:r>
      <w:r w:rsidR="00542D65">
        <w:t xml:space="preserve">der jeweilige Mitarbeiter verantwortlich </w:t>
      </w:r>
      <w:r w:rsidR="001E1BA7">
        <w:t xml:space="preserve">für die Kontrolle und die Dokumentation der 3-G-Regelung ist. </w:t>
      </w:r>
    </w:p>
    <w:p w14:paraId="374C4FB9" w14:textId="059B3F4E" w:rsidR="001E1BA7" w:rsidRDefault="001E1BA7" w:rsidP="00542D65">
      <w:pPr>
        <w:pStyle w:val="Listenabsatz"/>
        <w:jc w:val="both"/>
      </w:pPr>
    </w:p>
    <w:p w14:paraId="2FD857AC" w14:textId="24BC5CBA" w:rsidR="001E1BA7" w:rsidRDefault="001E1BA7" w:rsidP="00542D65">
      <w:pPr>
        <w:pStyle w:val="Listenabsatz"/>
        <w:jc w:val="both"/>
      </w:pPr>
      <w:r>
        <w:t xml:space="preserve">Die Niederlassungsleiter bzw. Abteilungsleiter und die jeweiligen Mitarbeiter, die Kundenkontakt haben sind verantwortlich für die Einhaltung und die Dokumentation der 3-G-Regelungen. </w:t>
      </w:r>
    </w:p>
    <w:p w14:paraId="42DCE2A6" w14:textId="2EEFD8A4" w:rsidR="001E1BA7" w:rsidRDefault="001E1BA7" w:rsidP="00542D65">
      <w:pPr>
        <w:pStyle w:val="Listenabsatz"/>
        <w:jc w:val="both"/>
      </w:pPr>
    </w:p>
    <w:p w14:paraId="4256D95B" w14:textId="247D9DC9" w:rsidR="001E1BA7" w:rsidRDefault="001E1BA7" w:rsidP="00542D65">
      <w:pPr>
        <w:pStyle w:val="Listenabsatz"/>
        <w:jc w:val="both"/>
      </w:pPr>
      <w:r>
        <w:t xml:space="preserve">Wir müssen damit rechnen, dass wir extern kontrolliert werden. Die Strafen für die Nichteinhaltung der Regelung kann bis zu € 25.000,00 betragen. </w:t>
      </w:r>
    </w:p>
    <w:p w14:paraId="021AFA5F" w14:textId="6003B386" w:rsidR="001E1BA7" w:rsidRDefault="001E1BA7" w:rsidP="00542D65">
      <w:pPr>
        <w:pStyle w:val="Listenabsatz"/>
        <w:jc w:val="both"/>
      </w:pPr>
    </w:p>
    <w:p w14:paraId="090B118C" w14:textId="08ACE7A1" w:rsidR="001E1BA7" w:rsidRDefault="001E1BA7" w:rsidP="00542D65">
      <w:pPr>
        <w:pStyle w:val="Listenabsatz"/>
        <w:jc w:val="both"/>
      </w:pPr>
    </w:p>
    <w:p w14:paraId="5FBA49E4" w14:textId="2A2B1873" w:rsidR="001E1BA7" w:rsidRDefault="001E1BA7" w:rsidP="001E1BA7">
      <w:pPr>
        <w:pStyle w:val="Listenabsatz"/>
        <w:jc w:val="both"/>
      </w:pPr>
      <w:r>
        <w:t>Freundliche Grüße</w:t>
      </w:r>
    </w:p>
    <w:p w14:paraId="5255BA82" w14:textId="3DE0F90C" w:rsidR="001E1BA7" w:rsidRDefault="001E1BA7" w:rsidP="001E1BA7">
      <w:pPr>
        <w:pStyle w:val="Listenabsatz"/>
        <w:jc w:val="both"/>
      </w:pPr>
    </w:p>
    <w:p w14:paraId="7ABF29CE" w14:textId="12B3CBFC" w:rsidR="001E1BA7" w:rsidRDefault="001E1BA7" w:rsidP="001E1BA7">
      <w:pPr>
        <w:pStyle w:val="Listenabsatz"/>
        <w:jc w:val="both"/>
      </w:pPr>
    </w:p>
    <w:p w14:paraId="16A537AD" w14:textId="5B559301" w:rsidR="001E1BA7" w:rsidRDefault="001E1BA7" w:rsidP="001E1BA7">
      <w:pPr>
        <w:pStyle w:val="Listenabsatz"/>
        <w:jc w:val="both"/>
      </w:pPr>
    </w:p>
    <w:p w14:paraId="7CF57F2D" w14:textId="711CDE2D" w:rsidR="001E1BA7" w:rsidRDefault="001E1BA7" w:rsidP="001E1BA7">
      <w:pPr>
        <w:pStyle w:val="Listenabsatz"/>
        <w:jc w:val="both"/>
      </w:pPr>
    </w:p>
    <w:p w14:paraId="7B8455DC" w14:textId="77777777" w:rsidR="001E1BA7" w:rsidRDefault="001E1BA7" w:rsidP="001E1BA7">
      <w:pPr>
        <w:pStyle w:val="Listenabsatz"/>
        <w:jc w:val="both"/>
      </w:pPr>
    </w:p>
    <w:sectPr w:rsidR="001E1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AD4"/>
    <w:multiLevelType w:val="hybridMultilevel"/>
    <w:tmpl w:val="EC08A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2378"/>
    <w:multiLevelType w:val="hybridMultilevel"/>
    <w:tmpl w:val="A25C1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2"/>
    <w:rsid w:val="00124D28"/>
    <w:rsid w:val="00196A79"/>
    <w:rsid w:val="001E1BA7"/>
    <w:rsid w:val="001F0B7C"/>
    <w:rsid w:val="004774CA"/>
    <w:rsid w:val="00494E1E"/>
    <w:rsid w:val="00537CFB"/>
    <w:rsid w:val="00542D65"/>
    <w:rsid w:val="006B6AD4"/>
    <w:rsid w:val="00757C45"/>
    <w:rsid w:val="0080601A"/>
    <w:rsid w:val="00832254"/>
    <w:rsid w:val="0089605F"/>
    <w:rsid w:val="009556B6"/>
    <w:rsid w:val="009714DA"/>
    <w:rsid w:val="00A06A98"/>
    <w:rsid w:val="00AD3DDA"/>
    <w:rsid w:val="00BB3AF4"/>
    <w:rsid w:val="00BD23A2"/>
    <w:rsid w:val="00C50FC4"/>
    <w:rsid w:val="00D706B7"/>
    <w:rsid w:val="00EF774B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759B"/>
  <w15:chartTrackingRefBased/>
  <w15:docId w15:val="{A87AA36F-2873-4609-BD98-19AC5F28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Gross</dc:creator>
  <cp:keywords/>
  <dc:description/>
  <cp:lastModifiedBy>Giovanni Blasi</cp:lastModifiedBy>
  <cp:revision>3</cp:revision>
  <cp:lastPrinted>2021-11-23T07:51:00Z</cp:lastPrinted>
  <dcterms:created xsi:type="dcterms:W3CDTF">2021-11-23T08:33:00Z</dcterms:created>
  <dcterms:modified xsi:type="dcterms:W3CDTF">2021-11-23T10:37:00Z</dcterms:modified>
</cp:coreProperties>
</file>